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C" w:rsidRPr="00EC35CF" w:rsidRDefault="0062096C" w:rsidP="00F309B5">
      <w:pPr>
        <w:spacing w:after="0"/>
        <w:rPr>
          <w:sz w:val="36"/>
          <w:szCs w:val="36"/>
        </w:rPr>
      </w:pPr>
      <w:r w:rsidRPr="00EC35CF">
        <w:rPr>
          <w:sz w:val="36"/>
          <w:szCs w:val="36"/>
        </w:rPr>
        <w:t>Perfect</w:t>
      </w:r>
      <w:r w:rsidR="00EC35CF">
        <w:rPr>
          <w:sz w:val="36"/>
          <w:szCs w:val="36"/>
        </w:rPr>
        <w:t xml:space="preserve"> Market</w:t>
      </w:r>
    </w:p>
    <w:p w:rsidR="00F309B5" w:rsidRPr="00EC35CF" w:rsidRDefault="00F309B5" w:rsidP="00F309B5">
      <w:pPr>
        <w:spacing w:after="0"/>
        <w:rPr>
          <w:sz w:val="36"/>
          <w:szCs w:val="36"/>
        </w:rPr>
      </w:pPr>
      <w:r w:rsidRPr="00EC35CF">
        <w:rPr>
          <w:sz w:val="36"/>
          <w:szCs w:val="36"/>
        </w:rPr>
        <w:t>Ingredients for a perfect market: (perfect competition)</w:t>
      </w:r>
    </w:p>
    <w:p w:rsidR="00F309B5" w:rsidRPr="00EC35CF" w:rsidRDefault="00F309B5" w:rsidP="00F309B5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C35CF">
        <w:rPr>
          <w:sz w:val="36"/>
          <w:szCs w:val="36"/>
        </w:rPr>
        <w:t>large # of buyers and sellers</w:t>
      </w:r>
    </w:p>
    <w:p w:rsidR="00F309B5" w:rsidRPr="00EC35CF" w:rsidRDefault="00F309B5" w:rsidP="00F309B5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C35CF">
        <w:rPr>
          <w:sz w:val="36"/>
          <w:szCs w:val="36"/>
        </w:rPr>
        <w:t>buyers and sellers sell identical products</w:t>
      </w:r>
    </w:p>
    <w:p w:rsidR="00F309B5" w:rsidRPr="00EC35CF" w:rsidRDefault="00F309B5" w:rsidP="00F309B5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C35CF">
        <w:rPr>
          <w:sz w:val="36"/>
          <w:szCs w:val="36"/>
        </w:rPr>
        <w:t>buyers and sellers act independently</w:t>
      </w:r>
    </w:p>
    <w:p w:rsidR="00F309B5" w:rsidRPr="00EC35CF" w:rsidRDefault="00F309B5" w:rsidP="00F309B5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C35CF">
        <w:rPr>
          <w:sz w:val="36"/>
          <w:szCs w:val="36"/>
        </w:rPr>
        <w:t>buyers and sellers are reasonably well informed</w:t>
      </w:r>
    </w:p>
    <w:p w:rsidR="00F309B5" w:rsidRPr="00EC35CF" w:rsidRDefault="00F309B5" w:rsidP="00F309B5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C35CF">
        <w:rPr>
          <w:sz w:val="36"/>
          <w:szCs w:val="36"/>
        </w:rPr>
        <w:t>buyers and sellers are free to enter into, conduct or get out of business</w:t>
      </w:r>
    </w:p>
    <w:p w:rsidR="00EC35CF" w:rsidRPr="00EC35CF" w:rsidRDefault="00EC35CF" w:rsidP="00EC35CF">
      <w:pPr>
        <w:spacing w:after="0"/>
        <w:rPr>
          <w:sz w:val="36"/>
          <w:szCs w:val="36"/>
        </w:rPr>
      </w:pPr>
      <w:r w:rsidRPr="00EC35CF">
        <w:rPr>
          <w:sz w:val="36"/>
          <w:szCs w:val="36"/>
        </w:rPr>
        <w:t>Is a “price taker”—has to “take” the market determined price</w:t>
      </w:r>
      <w:r w:rsidR="005E364F">
        <w:rPr>
          <w:sz w:val="36"/>
          <w:szCs w:val="36"/>
        </w:rPr>
        <w:t xml:space="preserve"> or risk losing business</w:t>
      </w:r>
    </w:p>
    <w:p w:rsidR="00EC35CF" w:rsidRPr="00EC35CF" w:rsidRDefault="00EC35CF" w:rsidP="00EC35CF">
      <w:pPr>
        <w:spacing w:after="0"/>
        <w:rPr>
          <w:sz w:val="36"/>
          <w:szCs w:val="36"/>
        </w:rPr>
      </w:pPr>
    </w:p>
    <w:p w:rsidR="0062096C" w:rsidRPr="00EC35CF" w:rsidRDefault="00FD6B65" w:rsidP="0062096C">
      <w:pPr>
        <w:rPr>
          <w:sz w:val="36"/>
          <w:szCs w:val="36"/>
        </w:rPr>
      </w:pPr>
      <w:hyperlink r:id="rId5" w:history="1">
        <w:r w:rsidR="0062096C" w:rsidRPr="00EC35CF">
          <w:rPr>
            <w:rStyle w:val="Hyperlink"/>
            <w:sz w:val="36"/>
            <w:szCs w:val="36"/>
          </w:rPr>
          <w:t>http://www.youtube.com/watch?v=yGlHHW8OorY</w:t>
        </w:r>
      </w:hyperlink>
    </w:p>
    <w:p w:rsidR="0062096C" w:rsidRPr="00EC35CF" w:rsidRDefault="0062096C" w:rsidP="0062096C">
      <w:pPr>
        <w:rPr>
          <w:sz w:val="36"/>
          <w:szCs w:val="36"/>
        </w:rPr>
      </w:pPr>
    </w:p>
    <w:p w:rsidR="000C5214" w:rsidRDefault="000C5214" w:rsidP="0062096C">
      <w:pPr>
        <w:rPr>
          <w:sz w:val="36"/>
          <w:szCs w:val="36"/>
        </w:rPr>
      </w:pPr>
      <w:r>
        <w:rPr>
          <w:sz w:val="36"/>
          <w:szCs w:val="36"/>
        </w:rPr>
        <w:t>Monopolistic Competition</w:t>
      </w:r>
    </w:p>
    <w:p w:rsidR="000C5214" w:rsidRDefault="005E364F" w:rsidP="000C5214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Similar to Perfect, but w/out identical products</w:t>
      </w:r>
    </w:p>
    <w:p w:rsidR="005E364F" w:rsidRDefault="005E364F" w:rsidP="000C5214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Many different companies selling similar products</w:t>
      </w:r>
    </w:p>
    <w:p w:rsidR="005E364F" w:rsidRDefault="005E364F" w:rsidP="000C5214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Product differentiation, non-price competition is important </w:t>
      </w:r>
    </w:p>
    <w:p w:rsidR="005E364F" w:rsidRDefault="005E364F" w:rsidP="005E364F">
      <w:pPr>
        <w:rPr>
          <w:sz w:val="36"/>
          <w:szCs w:val="36"/>
        </w:rPr>
      </w:pPr>
      <w:r>
        <w:rPr>
          <w:sz w:val="36"/>
          <w:szCs w:val="36"/>
        </w:rPr>
        <w:t>Oligopoly—very few sellers</w:t>
      </w:r>
    </w:p>
    <w:p w:rsidR="005E364F" w:rsidRDefault="005E364F" w:rsidP="005E364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Ex. “Big Three” Auto makers</w:t>
      </w:r>
    </w:p>
    <w:p w:rsidR="005E364F" w:rsidRDefault="005E364F" w:rsidP="005E364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Interdependent behavior –when one acts, others follow</w:t>
      </w:r>
    </w:p>
    <w:p w:rsidR="005E364F" w:rsidRPr="005E364F" w:rsidRDefault="005E364F" w:rsidP="005E364F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Risk of collusion and price fixing</w:t>
      </w:r>
    </w:p>
    <w:p w:rsidR="0062096C" w:rsidRPr="00EC35CF" w:rsidRDefault="00EC35CF" w:rsidP="0062096C">
      <w:pPr>
        <w:rPr>
          <w:sz w:val="36"/>
          <w:szCs w:val="36"/>
        </w:rPr>
      </w:pPr>
      <w:bookmarkStart w:id="0" w:name="_GoBack"/>
      <w:bookmarkEnd w:id="0"/>
      <w:r w:rsidRPr="00EC35CF">
        <w:rPr>
          <w:sz w:val="36"/>
          <w:szCs w:val="36"/>
        </w:rPr>
        <w:t>Monopoly</w:t>
      </w:r>
    </w:p>
    <w:p w:rsidR="00EC35CF" w:rsidRPr="00EC35CF" w:rsidRDefault="00EC35CF" w:rsidP="00EC35C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C35CF">
        <w:rPr>
          <w:sz w:val="36"/>
          <w:szCs w:val="36"/>
        </w:rPr>
        <w:lastRenderedPageBreak/>
        <w:t xml:space="preserve"> Only one seller in the market</w:t>
      </w:r>
    </w:p>
    <w:p w:rsidR="00EC35CF" w:rsidRPr="00EC35CF" w:rsidRDefault="00EC35CF" w:rsidP="00EC35CF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C35CF">
        <w:rPr>
          <w:sz w:val="36"/>
          <w:szCs w:val="36"/>
        </w:rPr>
        <w:t>Characteristics</w:t>
      </w:r>
    </w:p>
    <w:p w:rsidR="00EC35CF" w:rsidRPr="00EC35CF" w:rsidRDefault="00EC35CF" w:rsidP="00EC35CF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C35CF">
        <w:rPr>
          <w:sz w:val="36"/>
          <w:szCs w:val="36"/>
        </w:rPr>
        <w:t>High barrier to entry,</w:t>
      </w:r>
      <w:r w:rsidR="009A396D">
        <w:rPr>
          <w:sz w:val="36"/>
          <w:szCs w:val="36"/>
        </w:rPr>
        <w:t xml:space="preserve"> (Hard to get started)</w:t>
      </w:r>
    </w:p>
    <w:p w:rsidR="00EC35CF" w:rsidRDefault="00EC35CF" w:rsidP="0062096C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C35CF">
        <w:rPr>
          <w:sz w:val="36"/>
          <w:szCs w:val="36"/>
        </w:rPr>
        <w:t>High production/maintenance costs</w:t>
      </w:r>
    </w:p>
    <w:p w:rsidR="006A45BE" w:rsidRDefault="006A45BE" w:rsidP="006A45B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Natural Monopoly:  single firm reduces costs</w:t>
      </w:r>
      <w:r w:rsidR="005E364F">
        <w:rPr>
          <w:sz w:val="36"/>
          <w:szCs w:val="36"/>
        </w:rPr>
        <w:t xml:space="preserve"> (economies of scale)</w:t>
      </w:r>
    </w:p>
    <w:p w:rsidR="006A45BE" w:rsidRDefault="006A45BE" w:rsidP="006A45B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Geographic monopoly: absence of other sellers</w:t>
      </w:r>
      <w:r w:rsidR="005E364F">
        <w:rPr>
          <w:sz w:val="36"/>
          <w:szCs w:val="36"/>
        </w:rPr>
        <w:t xml:space="preserve"> in an area</w:t>
      </w:r>
    </w:p>
    <w:p w:rsidR="006A45BE" w:rsidRDefault="006A45BE" w:rsidP="006A45B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Technological monopoly:  patent on new technology</w:t>
      </w:r>
      <w:r w:rsidR="005E364F">
        <w:rPr>
          <w:sz w:val="36"/>
          <w:szCs w:val="36"/>
        </w:rPr>
        <w:t xml:space="preserve"> prevents competitors from joining in</w:t>
      </w:r>
    </w:p>
    <w:p w:rsidR="006A45BE" w:rsidRDefault="006A45BE" w:rsidP="006A45B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Government monopoly:  owned by the Govt.</w:t>
      </w:r>
    </w:p>
    <w:p w:rsidR="0062096C" w:rsidRDefault="00FC6863" w:rsidP="0062096C">
      <w:pPr>
        <w:rPr>
          <w:sz w:val="36"/>
          <w:szCs w:val="36"/>
        </w:rPr>
      </w:pPr>
      <w:r>
        <w:rPr>
          <w:sz w:val="36"/>
          <w:szCs w:val="36"/>
        </w:rPr>
        <w:t xml:space="preserve">Rockefeller and Standard Oil.  </w:t>
      </w:r>
    </w:p>
    <w:p w:rsidR="005E364F" w:rsidRDefault="005E364F" w:rsidP="0062096C">
      <w:pPr>
        <w:rPr>
          <w:sz w:val="36"/>
          <w:szCs w:val="36"/>
        </w:rPr>
      </w:pPr>
      <w:hyperlink r:id="rId6" w:history="1">
        <w:r w:rsidRPr="00570A2B">
          <w:rPr>
            <w:rStyle w:val="Hyperlink"/>
            <w:sz w:val="36"/>
            <w:szCs w:val="36"/>
          </w:rPr>
          <w:t>https://www.youtube.com/watch?v=6MaJeW4XBxU</w:t>
        </w:r>
      </w:hyperlink>
    </w:p>
    <w:p w:rsidR="005E364F" w:rsidRPr="00EC35CF" w:rsidRDefault="005E364F" w:rsidP="0062096C">
      <w:pPr>
        <w:rPr>
          <w:sz w:val="36"/>
          <w:szCs w:val="36"/>
        </w:rPr>
      </w:pPr>
    </w:p>
    <w:p w:rsidR="0062096C" w:rsidRPr="00EC35CF" w:rsidRDefault="0062096C" w:rsidP="0062096C">
      <w:pPr>
        <w:rPr>
          <w:sz w:val="36"/>
          <w:szCs w:val="36"/>
        </w:rPr>
      </w:pPr>
    </w:p>
    <w:p w:rsidR="0062096C" w:rsidRPr="00EC35CF" w:rsidRDefault="0062096C" w:rsidP="0062096C">
      <w:pPr>
        <w:rPr>
          <w:sz w:val="36"/>
          <w:szCs w:val="36"/>
        </w:rPr>
      </w:pPr>
    </w:p>
    <w:sectPr w:rsidR="0062096C" w:rsidRPr="00EC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2BF2"/>
    <w:multiLevelType w:val="hybridMultilevel"/>
    <w:tmpl w:val="4748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4F2E"/>
    <w:multiLevelType w:val="hybridMultilevel"/>
    <w:tmpl w:val="A5B6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74C5F"/>
    <w:multiLevelType w:val="hybridMultilevel"/>
    <w:tmpl w:val="2AD6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13E5"/>
    <w:multiLevelType w:val="hybridMultilevel"/>
    <w:tmpl w:val="E7AC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65A7"/>
    <w:multiLevelType w:val="hybridMultilevel"/>
    <w:tmpl w:val="10B8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10477"/>
    <w:multiLevelType w:val="hybridMultilevel"/>
    <w:tmpl w:val="EC10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561CD"/>
    <w:multiLevelType w:val="hybridMultilevel"/>
    <w:tmpl w:val="6F2A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B5"/>
    <w:rsid w:val="000C5214"/>
    <w:rsid w:val="001429BE"/>
    <w:rsid w:val="002C2500"/>
    <w:rsid w:val="003C75E0"/>
    <w:rsid w:val="0059797C"/>
    <w:rsid w:val="005E364F"/>
    <w:rsid w:val="0062096C"/>
    <w:rsid w:val="006A45BE"/>
    <w:rsid w:val="006E6453"/>
    <w:rsid w:val="009A396D"/>
    <w:rsid w:val="00EB2BBC"/>
    <w:rsid w:val="00EC35CF"/>
    <w:rsid w:val="00F309B5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05E8-FF43-49CD-868C-12C6DFF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9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MaJeW4XBxU" TargetMode="External"/><Relationship Id="rId5" Type="http://schemas.openxmlformats.org/officeDocument/2006/relationships/hyperlink" Target="http://www.youtube.com/watch?v=yGlHHW8O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NICKA</cp:lastModifiedBy>
  <cp:revision>5</cp:revision>
  <dcterms:created xsi:type="dcterms:W3CDTF">2011-10-20T12:21:00Z</dcterms:created>
  <dcterms:modified xsi:type="dcterms:W3CDTF">2015-03-16T14:59:00Z</dcterms:modified>
</cp:coreProperties>
</file>